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262B" w14:textId="77777777" w:rsidR="008434CA" w:rsidRDefault="00000000">
      <w:pPr>
        <w:spacing w:after="0" w:line="259" w:lineRule="auto"/>
        <w:ind w:left="-34" w:right="226" w:firstLine="0"/>
        <w:jc w:val="right"/>
      </w:pPr>
      <w:r>
        <w:rPr>
          <w:noProof/>
        </w:rPr>
        <w:drawing>
          <wp:inline distT="0" distB="0" distL="0" distR="0" wp14:anchorId="1171785B" wp14:editId="4922E372">
            <wp:extent cx="679795" cy="679874"/>
            <wp:effectExtent l="0" t="0" r="0" b="0"/>
            <wp:docPr id="1916" name="Picture 1916"/>
            <wp:cNvGraphicFramePr/>
            <a:graphic xmlns:a="http://schemas.openxmlformats.org/drawingml/2006/main">
              <a:graphicData uri="http://schemas.openxmlformats.org/drawingml/2006/picture">
                <pic:pic xmlns:pic="http://schemas.openxmlformats.org/drawingml/2006/picture">
                  <pic:nvPicPr>
                    <pic:cNvPr id="1916" name="Picture 1916"/>
                    <pic:cNvPicPr/>
                  </pic:nvPicPr>
                  <pic:blipFill>
                    <a:blip r:embed="rId4"/>
                    <a:stretch>
                      <a:fillRect/>
                    </a:stretch>
                  </pic:blipFill>
                  <pic:spPr>
                    <a:xfrm>
                      <a:off x="0" y="0"/>
                      <a:ext cx="679795" cy="679874"/>
                    </a:xfrm>
                    <a:prstGeom prst="rect">
                      <a:avLst/>
                    </a:prstGeom>
                  </pic:spPr>
                </pic:pic>
              </a:graphicData>
            </a:graphic>
          </wp:inline>
        </w:drawing>
      </w:r>
      <w:r>
        <w:rPr>
          <w:sz w:val="54"/>
        </w:rPr>
        <w:t>UNIVERSITE GASTON BERGER</w:t>
      </w:r>
    </w:p>
    <w:p w14:paraId="7310017B" w14:textId="77777777" w:rsidR="008434CA" w:rsidRDefault="00000000">
      <w:pPr>
        <w:spacing w:after="0" w:line="259" w:lineRule="auto"/>
        <w:ind w:left="2170" w:firstLine="0"/>
        <w:jc w:val="left"/>
      </w:pPr>
      <w:r>
        <w:rPr>
          <w:sz w:val="34"/>
        </w:rPr>
        <w:t>L'excellence au service du développement</w:t>
      </w:r>
    </w:p>
    <w:p w14:paraId="4815BEED" w14:textId="77777777" w:rsidR="008434CA" w:rsidRDefault="00000000">
      <w:pPr>
        <w:spacing w:after="58" w:line="259" w:lineRule="auto"/>
        <w:ind w:left="2453" w:firstLine="0"/>
        <w:jc w:val="left"/>
      </w:pPr>
      <w:r>
        <w:rPr>
          <w:noProof/>
          <w:sz w:val="22"/>
        </w:rPr>
        <mc:AlternateContent>
          <mc:Choice Requires="wpg">
            <w:drawing>
              <wp:inline distT="0" distB="0" distL="0" distR="0" wp14:anchorId="5A7C6295" wp14:editId="70DEC39F">
                <wp:extent cx="2530180" cy="6097"/>
                <wp:effectExtent l="0" t="0" r="0" b="0"/>
                <wp:docPr id="5271" name="Group 5271"/>
                <wp:cNvGraphicFramePr/>
                <a:graphic xmlns:a="http://schemas.openxmlformats.org/drawingml/2006/main">
                  <a:graphicData uri="http://schemas.microsoft.com/office/word/2010/wordprocessingGroup">
                    <wpg:wgp>
                      <wpg:cNvGrpSpPr/>
                      <wpg:grpSpPr>
                        <a:xfrm>
                          <a:off x="0" y="0"/>
                          <a:ext cx="2530180" cy="6097"/>
                          <a:chOff x="0" y="0"/>
                          <a:chExt cx="2530180" cy="6097"/>
                        </a:xfrm>
                      </wpg:grpSpPr>
                      <wps:wsp>
                        <wps:cNvPr id="5270" name="Shape 5270"/>
                        <wps:cNvSpPr/>
                        <wps:spPr>
                          <a:xfrm>
                            <a:off x="0" y="0"/>
                            <a:ext cx="2530180" cy="6097"/>
                          </a:xfrm>
                          <a:custGeom>
                            <a:avLst/>
                            <a:gdLst/>
                            <a:ahLst/>
                            <a:cxnLst/>
                            <a:rect l="0" t="0" r="0" b="0"/>
                            <a:pathLst>
                              <a:path w="2530180" h="6097">
                                <a:moveTo>
                                  <a:pt x="0" y="3049"/>
                                </a:moveTo>
                                <a:lnTo>
                                  <a:pt x="2530180" y="3049"/>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271" style="width:199.227pt;height:0.480118pt;mso-position-horizontal-relative:char;mso-position-vertical-relative:line" coordsize="25301,60">
                <v:shape id="Shape 5270" style="position:absolute;width:25301;height:60;left:0;top:0;" coordsize="2530180,6097" path="m0,3049l2530180,3049">
                  <v:stroke weight="0.480118pt" endcap="flat" joinstyle="miter" miterlimit="1" on="true" color="#000000"/>
                  <v:fill on="false" color="#000000"/>
                </v:shape>
              </v:group>
            </w:pict>
          </mc:Fallback>
        </mc:AlternateContent>
      </w:r>
    </w:p>
    <w:p w14:paraId="054A570E" w14:textId="77777777" w:rsidR="008434CA" w:rsidRDefault="00000000">
      <w:pPr>
        <w:spacing w:after="623" w:line="259" w:lineRule="auto"/>
        <w:ind w:left="0" w:right="250" w:firstLine="0"/>
        <w:jc w:val="center"/>
      </w:pPr>
      <w:r>
        <w:rPr>
          <w:sz w:val="22"/>
        </w:rPr>
        <w:t>RECTORAT.</w:t>
      </w:r>
    </w:p>
    <w:p w14:paraId="0FFA561B" w14:textId="77777777" w:rsidR="008434CA" w:rsidRDefault="00000000">
      <w:pPr>
        <w:pStyle w:val="Titre1"/>
      </w:pPr>
      <w:r>
        <w:t>NOTE DE PRESENTATION</w:t>
      </w:r>
    </w:p>
    <w:p w14:paraId="11C60F1F" w14:textId="77777777" w:rsidR="008434CA" w:rsidRDefault="00000000">
      <w:pPr>
        <w:spacing w:after="3" w:line="259" w:lineRule="auto"/>
        <w:ind w:left="711" w:hanging="10"/>
        <w:jc w:val="left"/>
      </w:pPr>
      <w:r>
        <w:rPr>
          <w:sz w:val="28"/>
          <w:u w:val="single" w:color="000000"/>
        </w:rPr>
        <w:t>DE L'INCUBATEUR DE L'UNIVERSITE GASTON BERGER</w:t>
      </w:r>
    </w:p>
    <w:p w14:paraId="763ECC69" w14:textId="77777777" w:rsidR="008434CA" w:rsidRDefault="00000000">
      <w:pPr>
        <w:pStyle w:val="Titre2"/>
        <w:spacing w:after="830"/>
        <w:ind w:left="0" w:right="197"/>
      </w:pPr>
      <w:r>
        <w:t>DE SAINT-LOUIS</w:t>
      </w:r>
    </w:p>
    <w:p w14:paraId="6234C22B" w14:textId="77777777" w:rsidR="008434CA" w:rsidRDefault="00000000">
      <w:pPr>
        <w:ind w:left="9"/>
      </w:pPr>
      <w:r>
        <w:rPr>
          <w:u w:val="single" w:color="000000"/>
        </w:rPr>
        <w:t>Statut</w:t>
      </w:r>
      <w:r>
        <w:t xml:space="preserve"> : l'Incubateur est une « Division » au sein de la Direction de l'Innovation scientifique, de l'Insertion, de la Prospective et du Service à la Communauté (D21PS).</w:t>
      </w:r>
    </w:p>
    <w:p w14:paraId="1D09C65D" w14:textId="77777777" w:rsidR="008434CA" w:rsidRDefault="00000000">
      <w:pPr>
        <w:spacing w:after="136" w:line="259" w:lineRule="auto"/>
        <w:ind w:left="0" w:hanging="10"/>
        <w:jc w:val="left"/>
      </w:pPr>
      <w:r>
        <w:rPr>
          <w:sz w:val="28"/>
          <w:u w:val="single" w:color="000000"/>
        </w:rPr>
        <w:t>Date de création</w:t>
      </w:r>
      <w:r>
        <w:rPr>
          <w:sz w:val="28"/>
        </w:rPr>
        <w:t xml:space="preserve"> : mars 2016</w:t>
      </w:r>
    </w:p>
    <w:p w14:paraId="1B0B8FFD" w14:textId="77777777" w:rsidR="008434CA" w:rsidRDefault="00000000">
      <w:pPr>
        <w:spacing w:after="169"/>
        <w:ind w:left="9"/>
      </w:pPr>
      <w:r>
        <w:rPr>
          <w:u w:val="single" w:color="000000"/>
        </w:rPr>
        <w:t>Organes de l'Incubateur</w:t>
      </w:r>
      <w:r>
        <w:t xml:space="preserve"> : ils sont constitués du Comité de pilotage (COPIL) et de l'Unité de gestion.</w:t>
      </w:r>
    </w:p>
    <w:p w14:paraId="259FAB36" w14:textId="77777777" w:rsidR="008434CA" w:rsidRDefault="00000000">
      <w:pPr>
        <w:ind w:left="360"/>
      </w:pPr>
      <w:r>
        <w:rPr>
          <w:noProof/>
        </w:rPr>
        <w:drawing>
          <wp:anchor distT="0" distB="0" distL="114300" distR="114300" simplePos="0" relativeHeight="251658240" behindDoc="0" locked="0" layoutInCell="1" allowOverlap="0" wp14:anchorId="2D038E45" wp14:editId="7C75A8EE">
            <wp:simplePos x="0" y="0"/>
            <wp:positionH relativeFrom="page">
              <wp:posOffset>7322280</wp:posOffset>
            </wp:positionH>
            <wp:positionV relativeFrom="page">
              <wp:posOffset>4317045</wp:posOffset>
            </wp:positionV>
            <wp:extent cx="24388" cy="15244"/>
            <wp:effectExtent l="0" t="0" r="0" b="0"/>
            <wp:wrapSquare wrapText="bothSides"/>
            <wp:docPr id="1866" name="Picture 1866"/>
            <wp:cNvGraphicFramePr/>
            <a:graphic xmlns:a="http://schemas.openxmlformats.org/drawingml/2006/main">
              <a:graphicData uri="http://schemas.openxmlformats.org/drawingml/2006/picture">
                <pic:pic xmlns:pic="http://schemas.openxmlformats.org/drawingml/2006/picture">
                  <pic:nvPicPr>
                    <pic:cNvPr id="1866" name="Picture 1866"/>
                    <pic:cNvPicPr/>
                  </pic:nvPicPr>
                  <pic:blipFill>
                    <a:blip r:embed="rId5"/>
                    <a:stretch>
                      <a:fillRect/>
                    </a:stretch>
                  </pic:blipFill>
                  <pic:spPr>
                    <a:xfrm>
                      <a:off x="0" y="0"/>
                      <a:ext cx="24388" cy="15244"/>
                    </a:xfrm>
                    <a:prstGeom prst="rect">
                      <a:avLst/>
                    </a:prstGeom>
                  </pic:spPr>
                </pic:pic>
              </a:graphicData>
            </a:graphic>
          </wp:anchor>
        </w:drawing>
      </w:r>
      <w:proofErr w:type="gramStart"/>
      <w:r>
        <w:t>o</w:t>
      </w:r>
      <w:proofErr w:type="gramEnd"/>
      <w:r>
        <w:t xml:space="preserve"> </w:t>
      </w:r>
      <w:r>
        <w:rPr>
          <w:u w:val="single" w:color="000000"/>
        </w:rPr>
        <w:t>le COPIL</w:t>
      </w:r>
      <w:r>
        <w:t xml:space="preserve"> définit les orientations générales et stratégiques de </w:t>
      </w:r>
      <w:proofErr w:type="spellStart"/>
      <w:r>
        <w:t>I'lncubateur</w:t>
      </w:r>
      <w:proofErr w:type="spellEnd"/>
      <w:r>
        <w:t xml:space="preserve">, valide le plan d'action annuel, assure le suivi de l'exécution des activités du plan d'action, facilite l'établissement des liens avec les partenaires, évalue la mise en œuvre des activités ; o </w:t>
      </w:r>
      <w:r>
        <w:rPr>
          <w:u w:val="single" w:color="000000"/>
        </w:rPr>
        <w:t>l'Unité de gestion</w:t>
      </w:r>
      <w:r>
        <w:t xml:space="preserve"> est chargée de la gestion et de l'animation de l'Incubateur au quotidien en s'appuyant sur l'organigramme ci-joint.</w:t>
      </w:r>
    </w:p>
    <w:p w14:paraId="79780956" w14:textId="77777777" w:rsidR="008434CA" w:rsidRDefault="00000000">
      <w:pPr>
        <w:spacing w:after="179" w:line="226" w:lineRule="auto"/>
        <w:ind w:firstLine="14"/>
      </w:pPr>
      <w:r>
        <w:rPr>
          <w:u w:val="single" w:color="000000"/>
        </w:rPr>
        <w:t>Objet de l'Incubateur</w:t>
      </w:r>
      <w:r>
        <w:t xml:space="preserve"> : c'est une structure d'accueil et d'accompagnement des porteurs de projets (les membres de la communauté universitaire comme les habitants des localités polarisées) de création et de développement d'entreprises. L'Incubateur est également un cadre de </w:t>
      </w:r>
      <w:proofErr w:type="spellStart"/>
      <w:r>
        <w:t>co-working</w:t>
      </w:r>
      <w:proofErr w:type="spellEnd"/>
      <w:r>
        <w:t>.</w:t>
      </w:r>
    </w:p>
    <w:p w14:paraId="0D0B1677" w14:textId="77777777" w:rsidR="008434CA" w:rsidRDefault="00000000">
      <w:pPr>
        <w:ind w:left="9"/>
      </w:pPr>
      <w:r>
        <w:rPr>
          <w:u w:val="single" w:color="000000"/>
        </w:rPr>
        <w:t>Cibles</w:t>
      </w:r>
      <w:r>
        <w:t xml:space="preserve"> : les porteurs de projets de la communauté universitaire mais également des structures locales de développement, les entreprises, les institutions nationales et internationales. L'Incubateur assure également la mission de maitrise d'ouvrage délégué de certains organismes internationaux et nationaux.</w:t>
      </w:r>
    </w:p>
    <w:p w14:paraId="7D698E32" w14:textId="77777777" w:rsidR="008434CA" w:rsidRDefault="00000000">
      <w:pPr>
        <w:spacing w:after="193"/>
        <w:ind w:left="9"/>
      </w:pPr>
      <w:r>
        <w:rPr>
          <w:u w:val="single" w:color="000000"/>
        </w:rPr>
        <w:t>Zones d'intervention</w:t>
      </w:r>
      <w:r>
        <w:t xml:space="preserve"> : conformément aux missions conférées à I'UGB, </w:t>
      </w:r>
      <w:proofErr w:type="gramStart"/>
      <w:r>
        <w:t>l' Incubateur</w:t>
      </w:r>
      <w:proofErr w:type="gramEnd"/>
      <w:r>
        <w:t xml:space="preserve"> couvre toute la zone nord du Pays, à savoir les régions de Saint-Louis, de Matam et de Louga.</w:t>
      </w:r>
    </w:p>
    <w:p w14:paraId="5581127E" w14:textId="77777777" w:rsidR="008434CA" w:rsidRDefault="00000000">
      <w:pPr>
        <w:spacing w:after="12"/>
        <w:ind w:left="9"/>
      </w:pPr>
      <w:r>
        <w:rPr>
          <w:noProof/>
          <w:sz w:val="22"/>
        </w:rPr>
        <w:lastRenderedPageBreak/>
        <mc:AlternateContent>
          <mc:Choice Requires="wpg">
            <w:drawing>
              <wp:anchor distT="0" distB="0" distL="114300" distR="114300" simplePos="0" relativeHeight="251659264" behindDoc="0" locked="0" layoutInCell="1" allowOverlap="1" wp14:anchorId="48DEB7AF" wp14:editId="23398CEB">
                <wp:simplePos x="0" y="0"/>
                <wp:positionH relativeFrom="column">
                  <wp:posOffset>-9144</wp:posOffset>
                </wp:positionH>
                <wp:positionV relativeFrom="paragraph">
                  <wp:posOffset>-7575</wp:posOffset>
                </wp:positionV>
                <wp:extent cx="5907819" cy="1582307"/>
                <wp:effectExtent l="0" t="0" r="0" b="0"/>
                <wp:wrapSquare wrapText="bothSides"/>
                <wp:docPr id="5101" name="Group 5101"/>
                <wp:cNvGraphicFramePr/>
                <a:graphic xmlns:a="http://schemas.openxmlformats.org/drawingml/2006/main">
                  <a:graphicData uri="http://schemas.microsoft.com/office/word/2010/wordprocessingGroup">
                    <wpg:wgp>
                      <wpg:cNvGrpSpPr/>
                      <wpg:grpSpPr>
                        <a:xfrm>
                          <a:off x="0" y="0"/>
                          <a:ext cx="5907819" cy="1582307"/>
                          <a:chOff x="0" y="0"/>
                          <a:chExt cx="5907819" cy="1582307"/>
                        </a:xfrm>
                      </wpg:grpSpPr>
                      <pic:pic xmlns:pic="http://schemas.openxmlformats.org/drawingml/2006/picture">
                        <pic:nvPicPr>
                          <pic:cNvPr id="5269" name="Picture 5269"/>
                          <pic:cNvPicPr/>
                        </pic:nvPicPr>
                        <pic:blipFill>
                          <a:blip r:embed="rId6"/>
                          <a:stretch>
                            <a:fillRect/>
                          </a:stretch>
                        </pic:blipFill>
                        <pic:spPr>
                          <a:xfrm>
                            <a:off x="0" y="18293"/>
                            <a:ext cx="5907819" cy="1564014"/>
                          </a:xfrm>
                          <a:prstGeom prst="rect">
                            <a:avLst/>
                          </a:prstGeom>
                        </pic:spPr>
                      </pic:pic>
                      <wps:wsp>
                        <wps:cNvPr id="261" name="Rectangle 261"/>
                        <wps:cNvSpPr/>
                        <wps:spPr>
                          <a:xfrm>
                            <a:off x="4432388" y="0"/>
                            <a:ext cx="274942" cy="218962"/>
                          </a:xfrm>
                          <a:prstGeom prst="rect">
                            <a:avLst/>
                          </a:prstGeom>
                          <a:ln>
                            <a:noFill/>
                          </a:ln>
                        </wps:spPr>
                        <wps:txbx>
                          <w:txbxContent>
                            <w:p w14:paraId="5905C6E1" w14:textId="77777777" w:rsidR="008434CA" w:rsidRDefault="00000000">
                              <w:pPr>
                                <w:spacing w:after="160" w:line="259" w:lineRule="auto"/>
                                <w:ind w:left="0" w:firstLine="0"/>
                                <w:jc w:val="left"/>
                              </w:pPr>
                              <w:r>
                                <w:rPr>
                                  <w:sz w:val="28"/>
                                </w:rPr>
                                <w:t xml:space="preserve">ar </w:t>
                              </w:r>
                            </w:p>
                          </w:txbxContent>
                        </wps:txbx>
                        <wps:bodyPr horzOverflow="overflow" vert="horz" lIns="0" tIns="0" rIns="0" bIns="0" rtlCol="0">
                          <a:noAutofit/>
                        </wps:bodyPr>
                      </wps:wsp>
                    </wpg:wgp>
                  </a:graphicData>
                </a:graphic>
              </wp:anchor>
            </w:drawing>
          </mc:Choice>
          <mc:Fallback xmlns:a="http://schemas.openxmlformats.org/drawingml/2006/main">
            <w:pict>
              <v:group id="Group 5101" style="width:465.183pt;height:124.591pt;position:absolute;mso-position-horizontal-relative:text;mso-position-horizontal:absolute;margin-left:-0.7201pt;mso-position-vertical-relative:text;margin-top:-0.596558pt;" coordsize="59078,15823">
                <v:shape id="Picture 5269" style="position:absolute;width:59078;height:15640;left:0;top:182;" filled="f">
                  <v:imagedata r:id="rId7"/>
                </v:shape>
                <v:rect id="Rectangle 261" style="position:absolute;width:2749;height:2189;left:44323;top:0;" filled="f" stroked="f">
                  <v:textbox inset="0,0,0,0">
                    <w:txbxContent>
                      <w:p>
                        <w:pPr>
                          <w:spacing w:before="0" w:after="160" w:line="259" w:lineRule="auto"/>
                          <w:ind w:left="0" w:firstLine="0"/>
                          <w:jc w:val="left"/>
                        </w:pPr>
                        <w:r>
                          <w:rPr>
                            <w:sz w:val="28"/>
                          </w:rPr>
                          <w:t xml:space="preserve">ar </w:t>
                        </w:r>
                      </w:p>
                    </w:txbxContent>
                  </v:textbox>
                </v:rect>
                <w10:wrap type="square"/>
              </v:group>
            </w:pict>
          </mc:Fallback>
        </mc:AlternateContent>
      </w:r>
      <w:r>
        <w:rPr>
          <w:u w:val="single" w:color="000000"/>
        </w:rPr>
        <w:t>Effectifs actuels</w:t>
      </w:r>
      <w:r>
        <w:t xml:space="preserve"> : Cinq personnes à temps plein </w:t>
      </w:r>
      <w:proofErr w:type="spellStart"/>
      <w:r>
        <w:t>appu</w:t>
      </w:r>
      <w:proofErr w:type="spellEnd"/>
    </w:p>
    <w:p w14:paraId="53AF4F34" w14:textId="77777777" w:rsidR="008434CA" w:rsidRDefault="00000000">
      <w:pPr>
        <w:spacing w:after="0" w:line="259" w:lineRule="auto"/>
        <w:ind w:left="4359" w:firstLine="0"/>
        <w:jc w:val="center"/>
      </w:pPr>
      <w:r>
        <w:rPr>
          <w:sz w:val="30"/>
        </w:rPr>
        <w:t>Berge,</w:t>
      </w:r>
    </w:p>
    <w:p w14:paraId="077E5928" w14:textId="77777777" w:rsidR="008434CA" w:rsidRDefault="00000000">
      <w:pPr>
        <w:spacing w:after="2528" w:line="259" w:lineRule="auto"/>
        <w:ind w:left="1843" w:firstLine="0"/>
        <w:jc w:val="left"/>
      </w:pPr>
      <w:r>
        <w:rPr>
          <w:sz w:val="36"/>
        </w:rPr>
        <w:t>ANNEXE organigramme de l'Incubateur</w:t>
      </w:r>
    </w:p>
    <w:p w14:paraId="152F1027" w14:textId="77777777" w:rsidR="008434CA" w:rsidRDefault="00000000">
      <w:pPr>
        <w:spacing w:after="0" w:line="259" w:lineRule="auto"/>
        <w:ind w:left="0" w:right="211" w:firstLine="0"/>
        <w:jc w:val="right"/>
      </w:pPr>
      <w:r>
        <w:rPr>
          <w:noProof/>
        </w:rPr>
        <w:drawing>
          <wp:anchor distT="0" distB="0" distL="114300" distR="114300" simplePos="0" relativeHeight="251660288" behindDoc="0" locked="0" layoutInCell="1" allowOverlap="0" wp14:anchorId="71DFCCC3" wp14:editId="31BF5A4A">
            <wp:simplePos x="0" y="0"/>
            <wp:positionH relativeFrom="column">
              <wp:posOffset>-405438</wp:posOffset>
            </wp:positionH>
            <wp:positionV relativeFrom="paragraph">
              <wp:posOffset>-1320954</wp:posOffset>
            </wp:positionV>
            <wp:extent cx="5313379" cy="2493886"/>
            <wp:effectExtent l="0" t="0" r="0" b="0"/>
            <wp:wrapSquare wrapText="bothSides"/>
            <wp:docPr id="5272" name="Picture 5272"/>
            <wp:cNvGraphicFramePr/>
            <a:graphic xmlns:a="http://schemas.openxmlformats.org/drawingml/2006/main">
              <a:graphicData uri="http://schemas.openxmlformats.org/drawingml/2006/picture">
                <pic:pic xmlns:pic="http://schemas.openxmlformats.org/drawingml/2006/picture">
                  <pic:nvPicPr>
                    <pic:cNvPr id="5272" name="Picture 5272"/>
                    <pic:cNvPicPr/>
                  </pic:nvPicPr>
                  <pic:blipFill>
                    <a:blip r:embed="rId8"/>
                    <a:stretch>
                      <a:fillRect/>
                    </a:stretch>
                  </pic:blipFill>
                  <pic:spPr>
                    <a:xfrm>
                      <a:off x="0" y="0"/>
                      <a:ext cx="5313379" cy="2493886"/>
                    </a:xfrm>
                    <a:prstGeom prst="rect">
                      <a:avLst/>
                    </a:prstGeom>
                  </pic:spPr>
                </pic:pic>
              </a:graphicData>
            </a:graphic>
          </wp:anchor>
        </w:drawing>
      </w:r>
      <w:r>
        <w:rPr>
          <w:sz w:val="24"/>
        </w:rPr>
        <w:t>Unité de</w:t>
      </w:r>
    </w:p>
    <w:p w14:paraId="498B599F" w14:textId="77777777" w:rsidR="008434CA" w:rsidRDefault="00000000">
      <w:pPr>
        <w:spacing w:after="10066" w:line="259" w:lineRule="auto"/>
        <w:ind w:left="0" w:right="283" w:firstLine="0"/>
        <w:jc w:val="right"/>
      </w:pPr>
      <w:r>
        <w:rPr>
          <w:sz w:val="22"/>
        </w:rPr>
        <w:t>Gestion</w:t>
      </w:r>
    </w:p>
    <w:p w14:paraId="01F9FE1C" w14:textId="77777777" w:rsidR="008434CA" w:rsidRDefault="00000000">
      <w:pPr>
        <w:spacing w:after="0" w:line="259" w:lineRule="auto"/>
        <w:ind w:left="-48" w:right="-10" w:firstLine="0"/>
        <w:jc w:val="left"/>
      </w:pPr>
      <w:r>
        <w:rPr>
          <w:noProof/>
          <w:sz w:val="22"/>
        </w:rPr>
        <w:lastRenderedPageBreak/>
        <mc:AlternateContent>
          <mc:Choice Requires="wpg">
            <w:drawing>
              <wp:inline distT="0" distB="0" distL="0" distR="0" wp14:anchorId="14F78FB1" wp14:editId="785045B9">
                <wp:extent cx="5788930" cy="9146"/>
                <wp:effectExtent l="0" t="0" r="0" b="0"/>
                <wp:docPr id="5275" name="Group 5275"/>
                <wp:cNvGraphicFramePr/>
                <a:graphic xmlns:a="http://schemas.openxmlformats.org/drawingml/2006/main">
                  <a:graphicData uri="http://schemas.microsoft.com/office/word/2010/wordprocessingGroup">
                    <wpg:wgp>
                      <wpg:cNvGrpSpPr/>
                      <wpg:grpSpPr>
                        <a:xfrm>
                          <a:off x="0" y="0"/>
                          <a:ext cx="5788930" cy="9146"/>
                          <a:chOff x="0" y="0"/>
                          <a:chExt cx="5788930" cy="9146"/>
                        </a:xfrm>
                      </wpg:grpSpPr>
                      <wps:wsp>
                        <wps:cNvPr id="5274" name="Shape 5274"/>
                        <wps:cNvSpPr/>
                        <wps:spPr>
                          <a:xfrm>
                            <a:off x="0" y="0"/>
                            <a:ext cx="5788930" cy="9146"/>
                          </a:xfrm>
                          <a:custGeom>
                            <a:avLst/>
                            <a:gdLst/>
                            <a:ahLst/>
                            <a:cxnLst/>
                            <a:rect l="0" t="0" r="0" b="0"/>
                            <a:pathLst>
                              <a:path w="5788930" h="9146">
                                <a:moveTo>
                                  <a:pt x="0" y="4573"/>
                                </a:moveTo>
                                <a:lnTo>
                                  <a:pt x="5788930"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5275" style="width:455.821pt;height:0.720154pt;mso-position-horizontal-relative:char;mso-position-vertical-relative:line" coordsize="57889,91">
                <v:shape id="Shape 5274" style="position:absolute;width:57889;height:91;left:0;top:0;" coordsize="5788930,9146" path="m0,4573l5788930,4573">
                  <v:stroke weight="0.720154pt" endcap="flat" joinstyle="miter" miterlimit="1" on="true" color="#000000"/>
                  <v:fill on="false" color="#000000"/>
                </v:shape>
              </v:group>
            </w:pict>
          </mc:Fallback>
        </mc:AlternateContent>
      </w:r>
    </w:p>
    <w:p w14:paraId="6E962760" w14:textId="77777777" w:rsidR="008434CA" w:rsidRDefault="00000000">
      <w:pPr>
        <w:spacing w:after="0" w:line="260" w:lineRule="auto"/>
        <w:ind w:left="3289" w:right="494" w:hanging="879"/>
        <w:jc w:val="left"/>
      </w:pPr>
      <w:r>
        <w:rPr>
          <w:sz w:val="16"/>
        </w:rPr>
        <w:t>Université Gaston Berger - B.P : 234 Saint-Louis, SENEGAL sgeneral@ugb.edu.sn - www.ugb.sn</w:t>
      </w:r>
      <w:r>
        <w:rPr>
          <w:sz w:val="16"/>
        </w:rPr>
        <w:tab/>
        <w:t>2</w:t>
      </w:r>
    </w:p>
    <w:sectPr w:rsidR="008434CA">
      <w:pgSz w:w="11906" w:h="16838"/>
      <w:pgMar w:top="897" w:right="1200" w:bottom="1676" w:left="164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4CA"/>
    <w:rsid w:val="008434CA"/>
    <w:rsid w:val="00BA62B8"/>
    <w:rsid w:val="00CB30D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F7508"/>
  <w15:docId w15:val="{737A7483-AAFB-46E4-BADB-846A493F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3" w:line="248" w:lineRule="auto"/>
      <w:ind w:left="5" w:hanging="5"/>
      <w:jc w:val="both"/>
    </w:pPr>
    <w:rPr>
      <w:rFonts w:ascii="Times New Roman" w:eastAsia="Times New Roman" w:hAnsi="Times New Roman" w:cs="Times New Roman"/>
      <w:color w:val="000000"/>
      <w:sz w:val="26"/>
    </w:rPr>
  </w:style>
  <w:style w:type="paragraph" w:styleId="Titre1">
    <w:name w:val="heading 1"/>
    <w:next w:val="Normal"/>
    <w:link w:val="Titre1Car"/>
    <w:uiPriority w:val="9"/>
    <w:qFormat/>
    <w:pPr>
      <w:keepNext/>
      <w:keepLines/>
      <w:spacing w:after="0" w:line="259" w:lineRule="auto"/>
      <w:ind w:right="274"/>
      <w:jc w:val="center"/>
      <w:outlineLvl w:val="0"/>
    </w:pPr>
    <w:rPr>
      <w:rFonts w:ascii="Times New Roman" w:eastAsia="Times New Roman" w:hAnsi="Times New Roman" w:cs="Times New Roman"/>
      <w:color w:val="000000"/>
      <w:sz w:val="32"/>
      <w:u w:val="single" w:color="000000"/>
    </w:rPr>
  </w:style>
  <w:style w:type="paragraph" w:styleId="Titre2">
    <w:name w:val="heading 2"/>
    <w:next w:val="Normal"/>
    <w:link w:val="Titre2Car"/>
    <w:uiPriority w:val="9"/>
    <w:unhideWhenUsed/>
    <w:qFormat/>
    <w:pPr>
      <w:keepNext/>
      <w:keepLines/>
      <w:spacing w:after="3" w:line="259" w:lineRule="auto"/>
      <w:ind w:left="701"/>
      <w:jc w:val="center"/>
      <w:outlineLvl w:val="1"/>
    </w:pPr>
    <w:rPr>
      <w:rFonts w:ascii="Times New Roman" w:eastAsia="Times New Roman" w:hAnsi="Times New Roman" w:cs="Times New Roman"/>
      <w:color w:val="000000"/>
      <w:sz w:val="28"/>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Times New Roman" w:eastAsia="Times New Roman" w:hAnsi="Times New Roman" w:cs="Times New Roman"/>
      <w:color w:val="000000"/>
      <w:sz w:val="28"/>
      <w:u w:val="single" w:color="000000"/>
    </w:rPr>
  </w:style>
  <w:style w:type="character" w:customStyle="1" w:styleId="Titre1Car">
    <w:name w:val="Titre 1 Car"/>
    <w:link w:val="Titre1"/>
    <w:rPr>
      <w:rFonts w:ascii="Times New Roman" w:eastAsia="Times New Roman" w:hAnsi="Times New Roman" w:cs="Times New Roman"/>
      <w:color w:val="000000"/>
      <w:sz w:val="3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webSettings" Target="webSettings.xml"/><Relationship Id="rId7" Type="http://schemas.openxmlformats.org/officeDocument/2006/relationships/image" Target="media/image1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10"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1568</Characters>
  <Application>Microsoft Office Word</Application>
  <DocSecurity>0</DocSecurity>
  <Lines>13</Lines>
  <Paragraphs>3</Paragraphs>
  <ScaleCrop>false</ScaleCrop>
  <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 KANE</dc:creator>
  <cp:keywords/>
  <cp:lastModifiedBy>Fatim KANE</cp:lastModifiedBy>
  <cp:revision>2</cp:revision>
  <dcterms:created xsi:type="dcterms:W3CDTF">2025-04-07T15:25:00Z</dcterms:created>
  <dcterms:modified xsi:type="dcterms:W3CDTF">2025-04-07T15:25:00Z</dcterms:modified>
</cp:coreProperties>
</file>